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94" w:rsidRDefault="000768E6" w:rsidP="000768E6">
      <w:pPr>
        <w:rPr>
          <w:rFonts w:ascii="Garamond" w:hAnsi="Garamond"/>
          <w:sz w:val="24"/>
        </w:rPr>
      </w:pPr>
      <w:r w:rsidRPr="000768E6">
        <w:rPr>
          <w:rFonts w:ascii="Garamond" w:hAnsi="Garamond"/>
          <w:sz w:val="24"/>
        </w:rPr>
        <w:t>Introduction:</w:t>
      </w:r>
      <w:r>
        <w:rPr>
          <w:rFonts w:ascii="Garamond" w:hAnsi="Garamond"/>
          <w:sz w:val="24"/>
        </w:rPr>
        <w:t xml:space="preserve"> “The Prophets: An Introduction Abraham J. </w:t>
      </w:r>
      <w:proofErr w:type="spellStart"/>
      <w:r>
        <w:rPr>
          <w:rFonts w:ascii="Garamond" w:hAnsi="Garamond"/>
          <w:sz w:val="24"/>
        </w:rPr>
        <w:t>Heschel</w:t>
      </w:r>
      <w:proofErr w:type="spellEnd"/>
    </w:p>
    <w:p w:rsidR="00A95C94" w:rsidRDefault="00A95C94" w:rsidP="000768E6">
      <w:pPr>
        <w:rPr>
          <w:rFonts w:ascii="Garamond" w:hAnsi="Garamond"/>
          <w:sz w:val="24"/>
        </w:rPr>
      </w:pPr>
      <w:r>
        <w:rPr>
          <w:rFonts w:ascii="Garamond" w:hAnsi="Garamond"/>
          <w:sz w:val="24"/>
        </w:rPr>
        <w:t>Reading assignment before Tuesday night’s class Isaiah 1-11</w:t>
      </w:r>
    </w:p>
    <w:p w:rsidR="00A95C94" w:rsidRPr="00A95C94" w:rsidRDefault="00A95C94" w:rsidP="000768E6">
      <w:pPr>
        <w:rPr>
          <w:rFonts w:ascii="Garamond" w:hAnsi="Garamond"/>
          <w:sz w:val="24"/>
        </w:rPr>
      </w:pPr>
      <w:r>
        <w:rPr>
          <w:rFonts w:ascii="Garamond" w:hAnsi="Garamond"/>
          <w:sz w:val="24"/>
        </w:rPr>
        <w:t>Background and setting for the Isaiah 1-11</w:t>
      </w:r>
    </w:p>
    <w:p w:rsidR="000768E6" w:rsidRDefault="000768E6" w:rsidP="00E00790">
      <w:pPr>
        <w:jc w:val="both"/>
        <w:rPr>
          <w:rFonts w:ascii="Garamond" w:hAnsi="Garamond"/>
        </w:rPr>
      </w:pPr>
      <w:r>
        <w:rPr>
          <w:rFonts w:ascii="Garamond" w:hAnsi="Garamond"/>
        </w:rPr>
        <w:t xml:space="preserve">The years in which </w:t>
      </w:r>
      <w:r w:rsidR="006A446C">
        <w:rPr>
          <w:rFonts w:ascii="Garamond" w:hAnsi="Garamond"/>
        </w:rPr>
        <w:t>Isaiah began his response to the calling of Yahweh were the most critical period for both Israel (northern kingdom</w:t>
      </w:r>
      <w:r w:rsidR="001913FA">
        <w:rPr>
          <w:rFonts w:ascii="Garamond" w:hAnsi="Garamond"/>
        </w:rPr>
        <w:t>, included the ten tribes</w:t>
      </w:r>
      <w:r w:rsidR="0058357F">
        <w:rPr>
          <w:rFonts w:ascii="Garamond" w:hAnsi="Garamond"/>
        </w:rPr>
        <w:t>, also known as “</w:t>
      </w:r>
      <w:proofErr w:type="spellStart"/>
      <w:r w:rsidR="0058357F">
        <w:rPr>
          <w:rFonts w:ascii="Garamond" w:hAnsi="Garamond"/>
        </w:rPr>
        <w:t>Ephraimites</w:t>
      </w:r>
      <w:proofErr w:type="spellEnd"/>
      <w:r w:rsidR="0058357F">
        <w:rPr>
          <w:rFonts w:ascii="Garamond" w:hAnsi="Garamond"/>
        </w:rPr>
        <w:t>” they hosted the tribal assemblies</w:t>
      </w:r>
      <w:r w:rsidR="006A446C">
        <w:rPr>
          <w:rFonts w:ascii="Garamond" w:hAnsi="Garamond"/>
        </w:rPr>
        <w:t>) its capital Samaria and Judah (southern Kingdom</w:t>
      </w:r>
      <w:r w:rsidR="001913FA">
        <w:rPr>
          <w:rFonts w:ascii="Garamond" w:hAnsi="Garamond"/>
        </w:rPr>
        <w:t>, ruled by Davidic dynasty</w:t>
      </w:r>
      <w:r w:rsidR="006A446C">
        <w:rPr>
          <w:rFonts w:ascii="Garamond" w:hAnsi="Garamond"/>
        </w:rPr>
        <w:t xml:space="preserve">) its capital Jerusalem. </w:t>
      </w:r>
      <w:proofErr w:type="spellStart"/>
      <w:r w:rsidR="006A446C">
        <w:rPr>
          <w:rFonts w:ascii="Garamond" w:hAnsi="Garamond"/>
        </w:rPr>
        <w:t>Uzziah</w:t>
      </w:r>
      <w:proofErr w:type="spellEnd"/>
      <w:r w:rsidR="006A446C">
        <w:rPr>
          <w:rFonts w:ascii="Garamond" w:hAnsi="Garamond"/>
        </w:rPr>
        <w:t xml:space="preserve"> of Judah died in </w:t>
      </w:r>
      <w:r w:rsidR="006A446C" w:rsidRPr="006A446C">
        <w:rPr>
          <w:rFonts w:ascii="Garamond" w:hAnsi="Garamond"/>
          <w:i/>
          <w:spacing w:val="20"/>
        </w:rPr>
        <w:t>ca.</w:t>
      </w:r>
      <w:r w:rsidR="006A446C">
        <w:rPr>
          <w:rFonts w:ascii="Garamond" w:hAnsi="Garamond"/>
        </w:rPr>
        <w:t xml:space="preserve">742 not long after the death of the king in the northern kingdom Jeroboam II (746). </w:t>
      </w:r>
    </w:p>
    <w:p w:rsidR="006A446C" w:rsidRDefault="006A446C" w:rsidP="00E00790">
      <w:pPr>
        <w:jc w:val="both"/>
        <w:rPr>
          <w:rFonts w:ascii="Garamond" w:hAnsi="Garamond"/>
        </w:rPr>
      </w:pPr>
      <w:r>
        <w:rPr>
          <w:rFonts w:ascii="Garamond" w:hAnsi="Garamond"/>
        </w:rPr>
        <w:t xml:space="preserve">In 745, </w:t>
      </w:r>
      <w:proofErr w:type="spellStart"/>
      <w:r>
        <w:rPr>
          <w:rFonts w:ascii="Garamond" w:hAnsi="Garamond"/>
        </w:rPr>
        <w:t>Tiglath-piliser</w:t>
      </w:r>
      <w:proofErr w:type="spellEnd"/>
      <w:r>
        <w:rPr>
          <w:rFonts w:ascii="Garamond" w:hAnsi="Garamond"/>
        </w:rPr>
        <w:t xml:space="preserve"> became the king of the Assyrian empire who set out to conquer both Syria and Babylonia. </w:t>
      </w:r>
      <w:proofErr w:type="gramStart"/>
      <w:r w:rsidR="00E00790">
        <w:rPr>
          <w:rFonts w:ascii="Garamond" w:hAnsi="Garamond"/>
        </w:rPr>
        <w:t>They over powered small states and plundered cities, deporting populations – the filled Syria and Palestine with terror.</w:t>
      </w:r>
      <w:proofErr w:type="gramEnd"/>
      <w:r w:rsidR="00E00790">
        <w:rPr>
          <w:rFonts w:ascii="Garamond" w:hAnsi="Garamond"/>
        </w:rPr>
        <w:t xml:space="preserve"> </w:t>
      </w:r>
    </w:p>
    <w:p w:rsidR="00E00790" w:rsidRDefault="00E00790" w:rsidP="00E00790">
      <w:pPr>
        <w:jc w:val="both"/>
        <w:rPr>
          <w:rFonts w:ascii="Garamond" w:hAnsi="Garamond"/>
        </w:rPr>
      </w:pPr>
      <w:r>
        <w:rPr>
          <w:rFonts w:ascii="Garamond" w:hAnsi="Garamond"/>
        </w:rPr>
        <w:t>Samaria (northern kingdom) in an alliance with</w:t>
      </w:r>
      <w:r w:rsidR="001913FA">
        <w:rPr>
          <w:rFonts w:ascii="Garamond" w:hAnsi="Garamond"/>
        </w:rPr>
        <w:t xml:space="preserve"> Damascus (</w:t>
      </w:r>
      <w:r>
        <w:rPr>
          <w:rFonts w:ascii="Garamond" w:hAnsi="Garamond"/>
        </w:rPr>
        <w:t xml:space="preserve">capital of Syria) became involved in a treacherous adventure against Judah (southern kingdom) which ended with them becoming prey of Assyrian aggression. Judah </w:t>
      </w:r>
      <w:proofErr w:type="gramStart"/>
      <w:r>
        <w:rPr>
          <w:rFonts w:ascii="Garamond" w:hAnsi="Garamond"/>
        </w:rPr>
        <w:t>hung in the balance</w:t>
      </w:r>
      <w:proofErr w:type="gramEnd"/>
      <w:r>
        <w:rPr>
          <w:rFonts w:ascii="Garamond" w:hAnsi="Garamond"/>
        </w:rPr>
        <w:t xml:space="preserve">; Samaria was doomed. The message of Isaiah as received in his vision spelled out the final judgment. The prophets Amos and Hosea tried to save the northern kingdom to no avail – they were proud and arrogant, all attempt to purify Samaria failed and its final destruction </w:t>
      </w:r>
      <w:proofErr w:type="gramStart"/>
      <w:r>
        <w:rPr>
          <w:rFonts w:ascii="Garamond" w:hAnsi="Garamond"/>
        </w:rPr>
        <w:t>was pro</w:t>
      </w:r>
      <w:bookmarkStart w:id="0" w:name="_GoBack"/>
      <w:bookmarkEnd w:id="0"/>
      <w:r>
        <w:rPr>
          <w:rFonts w:ascii="Garamond" w:hAnsi="Garamond"/>
        </w:rPr>
        <w:t>claimed</w:t>
      </w:r>
      <w:proofErr w:type="gramEnd"/>
      <w:r>
        <w:rPr>
          <w:rFonts w:ascii="Garamond" w:hAnsi="Garamond"/>
        </w:rPr>
        <w:t xml:space="preserve">. Isaiah had no role in its final destiny; his message </w:t>
      </w:r>
      <w:proofErr w:type="gramStart"/>
      <w:r>
        <w:rPr>
          <w:rFonts w:ascii="Garamond" w:hAnsi="Garamond"/>
        </w:rPr>
        <w:t>was directed</w:t>
      </w:r>
      <w:proofErr w:type="gramEnd"/>
      <w:r>
        <w:rPr>
          <w:rFonts w:ascii="Garamond" w:hAnsi="Garamond"/>
        </w:rPr>
        <w:t xml:space="preserve"> towards Judah (southern kingdom). </w:t>
      </w:r>
    </w:p>
    <w:p w:rsidR="001913FA" w:rsidRPr="0058357F" w:rsidRDefault="001913FA" w:rsidP="0058357F">
      <w:pPr>
        <w:pStyle w:val="NormalWeb"/>
        <w:shd w:val="clear" w:color="auto" w:fill="FFFFFF"/>
        <w:spacing w:before="0" w:beforeAutospacing="0" w:after="0" w:afterAutospacing="0"/>
        <w:jc w:val="both"/>
        <w:textAlignment w:val="baseline"/>
        <w:rPr>
          <w:rFonts w:ascii="Garamond" w:hAnsi="Garamond"/>
          <w:b/>
          <w:color w:val="333333"/>
        </w:rPr>
      </w:pPr>
      <w:r w:rsidRPr="0058357F">
        <w:rPr>
          <w:rFonts w:ascii="Garamond" w:hAnsi="Garamond"/>
          <w:b/>
          <w:color w:val="333333"/>
        </w:rPr>
        <w:t>Isaiah 5:26-29 reports the destruction of Samaria</w:t>
      </w:r>
      <w:r w:rsidR="0058357F" w:rsidRPr="0058357F">
        <w:rPr>
          <w:rFonts w:ascii="Garamond" w:hAnsi="Garamond"/>
          <w:b/>
          <w:color w:val="333333"/>
        </w:rPr>
        <w:t xml:space="preserve"> (722/721)</w:t>
      </w:r>
    </w:p>
    <w:p w:rsidR="00E00790" w:rsidRDefault="001913FA" w:rsidP="0058357F">
      <w:pPr>
        <w:pStyle w:val="NormalWeb"/>
        <w:shd w:val="clear" w:color="auto" w:fill="FFFFFF"/>
        <w:spacing w:before="0" w:beforeAutospacing="0" w:after="0" w:afterAutospacing="0"/>
        <w:jc w:val="both"/>
        <w:textAlignment w:val="baseline"/>
        <w:rPr>
          <w:rFonts w:ascii="Garamond" w:hAnsi="Garamond"/>
          <w:color w:val="333333"/>
        </w:rPr>
      </w:pPr>
      <w:r>
        <w:rPr>
          <w:rFonts w:ascii="Garamond" w:hAnsi="Garamond"/>
          <w:color w:val="333333"/>
        </w:rPr>
        <w:t>“</w:t>
      </w:r>
      <w:r w:rsidR="00E00790" w:rsidRPr="001913FA">
        <w:rPr>
          <w:rFonts w:ascii="Garamond" w:hAnsi="Garamond"/>
          <w:color w:val="333333"/>
        </w:rPr>
        <w:t>He hoists a signal for a distant nation, he whistles it up from the ends of the earth; and look, it comes, swiftly, promptly.</w:t>
      </w:r>
      <w:r>
        <w:rPr>
          <w:rFonts w:ascii="Garamond" w:hAnsi="Garamond"/>
          <w:color w:val="333333"/>
        </w:rPr>
        <w:t xml:space="preserve"> </w:t>
      </w:r>
      <w:r w:rsidR="00E00790" w:rsidRPr="001913FA">
        <w:rPr>
          <w:rFonts w:ascii="Garamond" w:hAnsi="Garamond"/>
          <w:color w:val="333333"/>
        </w:rPr>
        <w:t>None of them faint or weary, none sleeping or drowsy, none of them with belt loose, none with sandal-straps broken.</w:t>
      </w:r>
      <w:r>
        <w:rPr>
          <w:rFonts w:ascii="Garamond" w:hAnsi="Garamond"/>
          <w:color w:val="333333"/>
        </w:rPr>
        <w:t xml:space="preserve"> </w:t>
      </w:r>
      <w:r w:rsidR="00E00790" w:rsidRPr="001913FA">
        <w:rPr>
          <w:rFonts w:ascii="Garamond" w:hAnsi="Garamond"/>
          <w:color w:val="333333"/>
        </w:rPr>
        <w:t>Its arrows are sharpened, its bows all bent, the hoofs of its horses are like flint, its chariot-wheels like tornadoes.</w:t>
      </w:r>
      <w:r>
        <w:rPr>
          <w:rFonts w:ascii="Garamond" w:hAnsi="Garamond"/>
          <w:color w:val="333333"/>
        </w:rPr>
        <w:t xml:space="preserve"> </w:t>
      </w:r>
      <w:r w:rsidR="00E00790" w:rsidRPr="001913FA">
        <w:rPr>
          <w:rFonts w:ascii="Garamond" w:hAnsi="Garamond"/>
          <w:color w:val="333333"/>
        </w:rPr>
        <w:t>Its roar is the roar of a lioness, like a lion cub it roars, it growls and seizes its prey</w:t>
      </w:r>
      <w:r>
        <w:rPr>
          <w:rFonts w:ascii="Garamond" w:hAnsi="Garamond"/>
          <w:color w:val="333333"/>
        </w:rPr>
        <w:t xml:space="preserve"> (Assyria conquers </w:t>
      </w:r>
      <w:proofErr w:type="spellStart"/>
      <w:r>
        <w:rPr>
          <w:rFonts w:ascii="Garamond" w:hAnsi="Garamond"/>
          <w:color w:val="333333"/>
        </w:rPr>
        <w:t>Samari</w:t>
      </w:r>
      <w:proofErr w:type="spellEnd"/>
      <w:r>
        <w:rPr>
          <w:rFonts w:ascii="Garamond" w:hAnsi="Garamond"/>
          <w:color w:val="333333"/>
        </w:rPr>
        <w:t>)</w:t>
      </w:r>
      <w:r w:rsidR="00E00790" w:rsidRPr="001913FA">
        <w:rPr>
          <w:rFonts w:ascii="Garamond" w:hAnsi="Garamond"/>
          <w:color w:val="333333"/>
        </w:rPr>
        <w:t>, it bears it off</w:t>
      </w:r>
      <w:r>
        <w:rPr>
          <w:rFonts w:ascii="Garamond" w:hAnsi="Garamond"/>
          <w:color w:val="333333"/>
        </w:rPr>
        <w:t xml:space="preserve"> (deports populations), and no one can rescue</w:t>
      </w:r>
      <w:r w:rsidR="00E00790" w:rsidRPr="001913FA">
        <w:rPr>
          <w:rFonts w:ascii="Garamond" w:hAnsi="Garamond"/>
          <w:color w:val="333333"/>
        </w:rPr>
        <w:t>.</w:t>
      </w:r>
      <w:r>
        <w:rPr>
          <w:rFonts w:ascii="Garamond" w:hAnsi="Garamond"/>
          <w:color w:val="333333"/>
        </w:rPr>
        <w:t>”</w:t>
      </w:r>
    </w:p>
    <w:p w:rsidR="0058357F" w:rsidRPr="0058357F" w:rsidRDefault="0058357F" w:rsidP="0058357F">
      <w:pPr>
        <w:pStyle w:val="NormalWeb"/>
        <w:shd w:val="clear" w:color="auto" w:fill="FFFFFF"/>
        <w:spacing w:before="0" w:beforeAutospacing="0" w:after="0" w:afterAutospacing="0"/>
        <w:contextualSpacing/>
        <w:jc w:val="both"/>
        <w:textAlignment w:val="baseline"/>
        <w:rPr>
          <w:rFonts w:ascii="Garamond" w:hAnsi="Garamond"/>
          <w:b/>
          <w:color w:val="333333"/>
        </w:rPr>
      </w:pPr>
    </w:p>
    <w:p w:rsidR="0058357F" w:rsidRPr="0058357F" w:rsidRDefault="00DA0FE8" w:rsidP="0058357F">
      <w:pPr>
        <w:pStyle w:val="NormalWeb"/>
        <w:shd w:val="clear" w:color="auto" w:fill="FFFFFF"/>
        <w:spacing w:before="0" w:beforeAutospacing="0" w:after="0" w:afterAutospacing="0"/>
        <w:contextualSpacing/>
        <w:jc w:val="both"/>
        <w:textAlignment w:val="baseline"/>
        <w:rPr>
          <w:rFonts w:ascii="Garamond" w:hAnsi="Garamond"/>
          <w:b/>
          <w:color w:val="333333"/>
        </w:rPr>
      </w:pPr>
      <w:r>
        <w:rPr>
          <w:rFonts w:ascii="Garamond" w:hAnsi="Garamond"/>
          <w:b/>
          <w:color w:val="333333"/>
        </w:rPr>
        <w:t xml:space="preserve">Isaiah 7:8 - </w:t>
      </w:r>
      <w:r w:rsidR="0058357F" w:rsidRPr="0058357F">
        <w:rPr>
          <w:rFonts w:ascii="Garamond" w:hAnsi="Garamond"/>
          <w:b/>
          <w:color w:val="333333"/>
        </w:rPr>
        <w:t>Ephraim as a people will cease to exist: the 10 norther</w:t>
      </w:r>
      <w:r w:rsidR="0058357F">
        <w:rPr>
          <w:rFonts w:ascii="Garamond" w:hAnsi="Garamond"/>
          <w:b/>
          <w:color w:val="333333"/>
        </w:rPr>
        <w:t>n</w:t>
      </w:r>
      <w:r w:rsidR="0058357F" w:rsidRPr="0058357F">
        <w:rPr>
          <w:rFonts w:ascii="Garamond" w:hAnsi="Garamond"/>
          <w:b/>
          <w:color w:val="333333"/>
        </w:rPr>
        <w:t xml:space="preserve"> tribes</w:t>
      </w:r>
    </w:p>
    <w:p w:rsidR="0058357F" w:rsidRPr="00DA0FE8" w:rsidRDefault="0058357F" w:rsidP="00DA0FE8">
      <w:pPr>
        <w:pStyle w:val="NormalWeb"/>
        <w:shd w:val="clear" w:color="auto" w:fill="FFFFFF"/>
        <w:spacing w:before="0" w:beforeAutospacing="0" w:after="0" w:afterAutospacing="0"/>
        <w:jc w:val="both"/>
        <w:textAlignment w:val="baseline"/>
        <w:rPr>
          <w:rFonts w:ascii="Garamond" w:hAnsi="Garamond"/>
          <w:color w:val="333333"/>
        </w:rPr>
      </w:pPr>
      <w:r>
        <w:rPr>
          <w:rFonts w:ascii="Garamond" w:hAnsi="Garamond"/>
          <w:color w:val="333333"/>
        </w:rPr>
        <w:t>“</w:t>
      </w:r>
      <w:r w:rsidRPr="0058357F">
        <w:rPr>
          <w:rFonts w:ascii="Garamond" w:hAnsi="Garamond"/>
          <w:color w:val="333333"/>
        </w:rPr>
        <w:t>Then the Lord said to Isaiah, “Go out now to meet Ahaz</w:t>
      </w:r>
      <w:r w:rsidR="00DA0FE8">
        <w:rPr>
          <w:rFonts w:ascii="Garamond" w:hAnsi="Garamond"/>
          <w:color w:val="333333"/>
        </w:rPr>
        <w:t xml:space="preserve"> (king of Judah)</w:t>
      </w:r>
      <w:r w:rsidRPr="0058357F">
        <w:rPr>
          <w:rFonts w:ascii="Garamond" w:hAnsi="Garamond"/>
          <w:color w:val="333333"/>
        </w:rPr>
        <w:t xml:space="preserve">, </w:t>
      </w:r>
      <w:r w:rsidR="00DA0FE8">
        <w:rPr>
          <w:rFonts w:ascii="Garamond" w:hAnsi="Garamond"/>
          <w:color w:val="333333"/>
        </w:rPr>
        <w:t xml:space="preserve">you and </w:t>
      </w:r>
      <w:r w:rsidRPr="0058357F">
        <w:rPr>
          <w:rFonts w:ascii="Garamond" w:hAnsi="Garamond"/>
          <w:color w:val="333333"/>
        </w:rPr>
        <w:t>Shear-</w:t>
      </w:r>
      <w:proofErr w:type="spellStart"/>
      <w:r w:rsidRPr="0058357F">
        <w:rPr>
          <w:rFonts w:ascii="Garamond" w:hAnsi="Garamond"/>
          <w:color w:val="333333"/>
        </w:rPr>
        <w:t>Jashub</w:t>
      </w:r>
      <w:proofErr w:type="spellEnd"/>
      <w:r w:rsidRPr="0058357F">
        <w:rPr>
          <w:rFonts w:ascii="Garamond" w:hAnsi="Garamond"/>
          <w:color w:val="333333"/>
        </w:rPr>
        <w:t xml:space="preserve"> y</w:t>
      </w:r>
      <w:r w:rsidR="00DA0FE8">
        <w:rPr>
          <w:rFonts w:ascii="Garamond" w:hAnsi="Garamond"/>
          <w:color w:val="333333"/>
        </w:rPr>
        <w:t xml:space="preserve">our son… and say to him: ‘Take heed, and </w:t>
      </w:r>
      <w:r w:rsidRPr="0058357F">
        <w:rPr>
          <w:rFonts w:ascii="Garamond" w:hAnsi="Garamond"/>
          <w:color w:val="333333"/>
        </w:rPr>
        <w:t xml:space="preserve">be quiet; do not fear or be fainthearted for these </w:t>
      </w:r>
      <w:r w:rsidR="00DA0FE8">
        <w:rPr>
          <w:rFonts w:ascii="Garamond" w:hAnsi="Garamond"/>
          <w:color w:val="333333"/>
        </w:rPr>
        <w:t xml:space="preserve">two stubs of smoking firebrands… </w:t>
      </w:r>
      <w:r w:rsidRPr="0058357F">
        <w:rPr>
          <w:rFonts w:ascii="Garamond" w:hAnsi="Garamond"/>
          <w:color w:val="333333"/>
        </w:rPr>
        <w:t xml:space="preserve">Because Syria, Ephraim, and the son of </w:t>
      </w:r>
      <w:proofErr w:type="spellStart"/>
      <w:r w:rsidRPr="0058357F">
        <w:rPr>
          <w:rFonts w:ascii="Garamond" w:hAnsi="Garamond"/>
          <w:color w:val="333333"/>
        </w:rPr>
        <w:t>Remaliah</w:t>
      </w:r>
      <w:proofErr w:type="spellEnd"/>
      <w:r w:rsidRPr="0058357F">
        <w:rPr>
          <w:rFonts w:ascii="Garamond" w:hAnsi="Garamond"/>
          <w:color w:val="333333"/>
        </w:rPr>
        <w:t xml:space="preserve"> have plo</w:t>
      </w:r>
      <w:r w:rsidR="00DA0FE8">
        <w:rPr>
          <w:rFonts w:ascii="Garamond" w:hAnsi="Garamond"/>
          <w:color w:val="333333"/>
        </w:rPr>
        <w:t>tted evil against you, saying, ‘</w:t>
      </w:r>
      <w:r w:rsidRPr="0058357F">
        <w:rPr>
          <w:rFonts w:ascii="Garamond" w:hAnsi="Garamond"/>
          <w:color w:val="333333"/>
        </w:rPr>
        <w:t>Le</w:t>
      </w:r>
      <w:r w:rsidR="00DA0FE8">
        <w:rPr>
          <w:rFonts w:ascii="Garamond" w:hAnsi="Garamond"/>
          <w:color w:val="333333"/>
        </w:rPr>
        <w:t xml:space="preserve">t us go up against Judah and </w:t>
      </w:r>
      <w:r w:rsidRPr="0058357F">
        <w:rPr>
          <w:rFonts w:ascii="Garamond" w:hAnsi="Garamond"/>
          <w:color w:val="333333"/>
        </w:rPr>
        <w:t xml:space="preserve">trouble it, and let us make a gap in its wall for ourselves, and set a king over them, the son of </w:t>
      </w:r>
      <w:proofErr w:type="spellStart"/>
      <w:r w:rsidRPr="0058357F">
        <w:rPr>
          <w:rFonts w:ascii="Garamond" w:hAnsi="Garamond"/>
          <w:color w:val="333333"/>
        </w:rPr>
        <w:t>T</w:t>
      </w:r>
      <w:r w:rsidR="00DA0FE8">
        <w:rPr>
          <w:rFonts w:ascii="Garamond" w:hAnsi="Garamond"/>
          <w:color w:val="333333"/>
        </w:rPr>
        <w:t>abel</w:t>
      </w:r>
      <w:proofErr w:type="spellEnd"/>
      <w:r w:rsidR="00DA0FE8">
        <w:rPr>
          <w:rFonts w:ascii="Garamond" w:hAnsi="Garamond"/>
          <w:color w:val="333333"/>
        </w:rPr>
        <w:t xml:space="preserve">’— thus says the Lord God: ‘It shall not stand, </w:t>
      </w:r>
      <w:proofErr w:type="gramStart"/>
      <w:r w:rsidR="00DA0FE8">
        <w:rPr>
          <w:rFonts w:ascii="Garamond" w:hAnsi="Garamond"/>
          <w:color w:val="333333"/>
        </w:rPr>
        <w:t>Nor</w:t>
      </w:r>
      <w:proofErr w:type="gramEnd"/>
      <w:r w:rsidR="00DA0FE8">
        <w:rPr>
          <w:rFonts w:ascii="Garamond" w:hAnsi="Garamond"/>
          <w:color w:val="333333"/>
        </w:rPr>
        <w:t xml:space="preserve"> shall it come to pass. </w:t>
      </w:r>
      <w:proofErr w:type="gramStart"/>
      <w:r w:rsidRPr="00DA0FE8">
        <w:rPr>
          <w:rFonts w:ascii="Garamond" w:hAnsi="Garamond"/>
          <w:b/>
          <w:color w:val="333333"/>
        </w:rPr>
        <w:t>8</w:t>
      </w:r>
      <w:proofErr w:type="gramEnd"/>
      <w:r w:rsidR="00DA0FE8">
        <w:rPr>
          <w:rFonts w:ascii="Garamond" w:hAnsi="Garamond"/>
          <w:b/>
          <w:color w:val="333333"/>
        </w:rPr>
        <w:t xml:space="preserve"> </w:t>
      </w:r>
      <w:r w:rsidRPr="00DA0FE8">
        <w:rPr>
          <w:rFonts w:ascii="Garamond" w:hAnsi="Garamond"/>
          <w:b/>
          <w:color w:val="333333"/>
        </w:rPr>
        <w:t>For</w:t>
      </w:r>
      <w:r w:rsidR="00DA0FE8" w:rsidRPr="00DA0FE8">
        <w:rPr>
          <w:rFonts w:ascii="Garamond" w:hAnsi="Garamond"/>
          <w:b/>
          <w:color w:val="333333"/>
        </w:rPr>
        <w:t xml:space="preserve"> the head of Syria is Damascus, </w:t>
      </w:r>
      <w:r w:rsidRPr="00DA0FE8">
        <w:rPr>
          <w:rFonts w:ascii="Garamond" w:hAnsi="Garamond"/>
          <w:b/>
          <w:color w:val="333333"/>
        </w:rPr>
        <w:t>And</w:t>
      </w:r>
      <w:r w:rsidR="00DA0FE8" w:rsidRPr="00DA0FE8">
        <w:rPr>
          <w:rFonts w:ascii="Garamond" w:hAnsi="Garamond"/>
          <w:b/>
          <w:color w:val="333333"/>
        </w:rPr>
        <w:t xml:space="preserve"> the head of Damascus is </w:t>
      </w:r>
      <w:proofErr w:type="spellStart"/>
      <w:r w:rsidR="00DA0FE8" w:rsidRPr="00DA0FE8">
        <w:rPr>
          <w:rFonts w:ascii="Garamond" w:hAnsi="Garamond"/>
          <w:b/>
          <w:color w:val="333333"/>
        </w:rPr>
        <w:t>Rezin</w:t>
      </w:r>
      <w:proofErr w:type="spellEnd"/>
      <w:r w:rsidR="00DA0FE8">
        <w:rPr>
          <w:rFonts w:ascii="Garamond" w:hAnsi="Garamond"/>
          <w:b/>
          <w:color w:val="333333"/>
        </w:rPr>
        <w:t xml:space="preserve"> </w:t>
      </w:r>
      <w:r w:rsidR="00DA0FE8" w:rsidRPr="00DA0FE8">
        <w:rPr>
          <w:rFonts w:ascii="Garamond" w:hAnsi="Garamond"/>
          <w:color w:val="333333"/>
        </w:rPr>
        <w:t>(</w:t>
      </w:r>
      <w:proofErr w:type="spellStart"/>
      <w:r w:rsidR="00DA0FE8" w:rsidRPr="00DA0FE8">
        <w:rPr>
          <w:rFonts w:ascii="Garamond" w:hAnsi="Garamond"/>
          <w:color w:val="333333"/>
        </w:rPr>
        <w:t>Damscus</w:t>
      </w:r>
      <w:proofErr w:type="spellEnd"/>
      <w:r w:rsidR="00DA0FE8" w:rsidRPr="00DA0FE8">
        <w:rPr>
          <w:rFonts w:ascii="Garamond" w:hAnsi="Garamond"/>
          <w:color w:val="333333"/>
        </w:rPr>
        <w:t xml:space="preserve"> king). </w:t>
      </w:r>
      <w:r w:rsidRPr="00DA0FE8">
        <w:rPr>
          <w:rFonts w:ascii="Garamond" w:hAnsi="Garamond"/>
          <w:b/>
          <w:color w:val="333333"/>
        </w:rPr>
        <w:t>Within sixt</w:t>
      </w:r>
      <w:r w:rsidR="00DA0FE8" w:rsidRPr="00DA0FE8">
        <w:rPr>
          <w:rFonts w:ascii="Garamond" w:hAnsi="Garamond"/>
          <w:b/>
          <w:color w:val="333333"/>
        </w:rPr>
        <w:t xml:space="preserve">y-five years Ephraim will be broken, </w:t>
      </w:r>
      <w:r w:rsidRPr="00DA0FE8">
        <w:rPr>
          <w:rFonts w:ascii="Garamond" w:hAnsi="Garamond"/>
          <w:b/>
          <w:color w:val="333333"/>
        </w:rPr>
        <w:t>So that it will not be a people.</w:t>
      </w:r>
      <w:r w:rsidR="00DA0FE8" w:rsidRPr="00DA0FE8">
        <w:rPr>
          <w:rFonts w:ascii="Garamond" w:hAnsi="Garamond"/>
          <w:b/>
          <w:color w:val="333333"/>
        </w:rPr>
        <w:t>”</w:t>
      </w:r>
    </w:p>
    <w:p w:rsidR="00E00790" w:rsidRDefault="00E00790" w:rsidP="00E00790">
      <w:pPr>
        <w:jc w:val="both"/>
        <w:rPr>
          <w:rFonts w:ascii="Garamond" w:hAnsi="Garamond"/>
          <w:sz w:val="24"/>
          <w:szCs w:val="24"/>
        </w:rPr>
      </w:pPr>
    </w:p>
    <w:p w:rsidR="00DA0FE8" w:rsidRDefault="00DA0FE8" w:rsidP="00E00790">
      <w:pPr>
        <w:jc w:val="both"/>
        <w:rPr>
          <w:rFonts w:ascii="Garamond" w:hAnsi="Garamond"/>
          <w:sz w:val="24"/>
          <w:szCs w:val="24"/>
        </w:rPr>
      </w:pPr>
      <w:r>
        <w:rPr>
          <w:rFonts w:ascii="Garamond" w:hAnsi="Garamond"/>
          <w:sz w:val="24"/>
          <w:szCs w:val="24"/>
        </w:rPr>
        <w:t xml:space="preserve">There soon mounted an anti-Assyrian coalition </w:t>
      </w:r>
      <w:r w:rsidR="00AF7ECF">
        <w:rPr>
          <w:rFonts w:ascii="Garamond" w:hAnsi="Garamond"/>
          <w:sz w:val="24"/>
          <w:szCs w:val="24"/>
        </w:rPr>
        <w:t xml:space="preserve">that </w:t>
      </w:r>
      <w:proofErr w:type="gramStart"/>
      <w:r w:rsidR="00AF7ECF">
        <w:rPr>
          <w:rFonts w:ascii="Garamond" w:hAnsi="Garamond"/>
          <w:sz w:val="24"/>
          <w:szCs w:val="24"/>
        </w:rPr>
        <w:t>was led</w:t>
      </w:r>
      <w:proofErr w:type="gramEnd"/>
      <w:r w:rsidR="00AF7ECF">
        <w:rPr>
          <w:rFonts w:ascii="Garamond" w:hAnsi="Garamond"/>
          <w:sz w:val="24"/>
          <w:szCs w:val="24"/>
        </w:rPr>
        <w:t xml:space="preserve"> by</w:t>
      </w:r>
      <w:r>
        <w:rPr>
          <w:rFonts w:ascii="Garamond" w:hAnsi="Garamond"/>
          <w:sz w:val="24"/>
          <w:szCs w:val="24"/>
        </w:rPr>
        <w:t xml:space="preserve"> </w:t>
      </w:r>
      <w:proofErr w:type="spellStart"/>
      <w:r>
        <w:rPr>
          <w:rFonts w:ascii="Garamond" w:hAnsi="Garamond"/>
          <w:sz w:val="24"/>
          <w:szCs w:val="24"/>
        </w:rPr>
        <w:t>Pekah</w:t>
      </w:r>
      <w:proofErr w:type="spellEnd"/>
      <w:r>
        <w:rPr>
          <w:rFonts w:ascii="Garamond" w:hAnsi="Garamond"/>
          <w:sz w:val="24"/>
          <w:szCs w:val="24"/>
        </w:rPr>
        <w:t xml:space="preserve"> (</w:t>
      </w:r>
      <w:r w:rsidR="00AF7ECF">
        <w:rPr>
          <w:rFonts w:ascii="Garamond" w:hAnsi="Garamond"/>
          <w:sz w:val="24"/>
          <w:szCs w:val="24"/>
        </w:rPr>
        <w:t xml:space="preserve">king of Israel in the north, </w:t>
      </w:r>
      <w:r>
        <w:rPr>
          <w:rFonts w:ascii="Garamond" w:hAnsi="Garamond"/>
          <w:sz w:val="24"/>
          <w:szCs w:val="24"/>
        </w:rPr>
        <w:t xml:space="preserve">737-732 </w:t>
      </w:r>
      <w:proofErr w:type="spellStart"/>
      <w:r>
        <w:rPr>
          <w:rFonts w:ascii="Garamond" w:hAnsi="Garamond"/>
          <w:sz w:val="24"/>
          <w:szCs w:val="24"/>
        </w:rPr>
        <w:t>B.C.E</w:t>
      </w:r>
      <w:proofErr w:type="spellEnd"/>
      <w:r>
        <w:rPr>
          <w:rFonts w:ascii="Garamond" w:hAnsi="Garamond"/>
          <w:sz w:val="24"/>
          <w:szCs w:val="24"/>
        </w:rPr>
        <w:t>)</w:t>
      </w:r>
      <w:r w:rsidR="00AF7ECF">
        <w:rPr>
          <w:rFonts w:ascii="Garamond" w:hAnsi="Garamond"/>
          <w:sz w:val="24"/>
          <w:szCs w:val="24"/>
        </w:rPr>
        <w:t xml:space="preserve"> of Samaria and </w:t>
      </w:r>
      <w:proofErr w:type="spellStart"/>
      <w:r w:rsidR="00AF7ECF">
        <w:rPr>
          <w:rFonts w:ascii="Garamond" w:hAnsi="Garamond"/>
          <w:sz w:val="24"/>
          <w:szCs w:val="24"/>
        </w:rPr>
        <w:t>Rezin</w:t>
      </w:r>
      <w:proofErr w:type="spellEnd"/>
      <w:r w:rsidR="00AF7ECF">
        <w:rPr>
          <w:rFonts w:ascii="Garamond" w:hAnsi="Garamond"/>
          <w:sz w:val="24"/>
          <w:szCs w:val="24"/>
        </w:rPr>
        <w:t xml:space="preserve"> of Damascus (King of Syria) and some others. </w:t>
      </w:r>
    </w:p>
    <w:p w:rsidR="00921806" w:rsidRDefault="00AF7ECF" w:rsidP="00E00790">
      <w:pPr>
        <w:jc w:val="both"/>
        <w:rPr>
          <w:rFonts w:ascii="Garamond" w:hAnsi="Garamond"/>
          <w:sz w:val="24"/>
          <w:szCs w:val="24"/>
          <w:u w:val="single"/>
        </w:rPr>
      </w:pPr>
      <w:r>
        <w:rPr>
          <w:rFonts w:ascii="Garamond" w:hAnsi="Garamond"/>
          <w:sz w:val="24"/>
          <w:szCs w:val="24"/>
        </w:rPr>
        <w:t xml:space="preserve">Ahaz (king of Judah) refused to join the anti-Assyrian coalition </w:t>
      </w:r>
      <w:r w:rsidR="00921806">
        <w:rPr>
          <w:rFonts w:ascii="Garamond" w:hAnsi="Garamond"/>
          <w:sz w:val="24"/>
          <w:szCs w:val="24"/>
        </w:rPr>
        <w:t>and the imminent threat of invasion of Jerusalem became real. “</w:t>
      </w:r>
      <w:r w:rsidR="00921806" w:rsidRPr="00921806">
        <w:rPr>
          <w:rFonts w:ascii="Garamond" w:hAnsi="Garamond"/>
          <w:sz w:val="24"/>
          <w:szCs w:val="24"/>
        </w:rPr>
        <w:t xml:space="preserve">Now it came to pass in the days of Ahaz the son of </w:t>
      </w:r>
      <w:proofErr w:type="spellStart"/>
      <w:r w:rsidR="00921806" w:rsidRPr="00921806">
        <w:rPr>
          <w:rFonts w:ascii="Garamond" w:hAnsi="Garamond"/>
          <w:sz w:val="24"/>
          <w:szCs w:val="24"/>
        </w:rPr>
        <w:t>Jotham</w:t>
      </w:r>
      <w:proofErr w:type="spellEnd"/>
      <w:r w:rsidR="00921806" w:rsidRPr="00921806">
        <w:rPr>
          <w:rFonts w:ascii="Garamond" w:hAnsi="Garamond"/>
          <w:sz w:val="24"/>
          <w:szCs w:val="24"/>
        </w:rPr>
        <w:t xml:space="preserve">, the son of </w:t>
      </w:r>
      <w:proofErr w:type="spellStart"/>
      <w:r w:rsidR="00921806" w:rsidRPr="00921806">
        <w:rPr>
          <w:rFonts w:ascii="Garamond" w:hAnsi="Garamond"/>
          <w:sz w:val="24"/>
          <w:szCs w:val="24"/>
        </w:rPr>
        <w:t>Uzziah</w:t>
      </w:r>
      <w:proofErr w:type="spellEnd"/>
      <w:r w:rsidR="00921806" w:rsidRPr="00921806">
        <w:rPr>
          <w:rFonts w:ascii="Garamond" w:hAnsi="Garamond"/>
          <w:sz w:val="24"/>
          <w:szCs w:val="24"/>
        </w:rPr>
        <w:t xml:space="preserve">, king of Judah, that </w:t>
      </w:r>
      <w:proofErr w:type="spellStart"/>
      <w:r w:rsidR="00921806" w:rsidRPr="00921806">
        <w:rPr>
          <w:rFonts w:ascii="Garamond" w:hAnsi="Garamond"/>
          <w:sz w:val="24"/>
          <w:szCs w:val="24"/>
        </w:rPr>
        <w:t>Rezin</w:t>
      </w:r>
      <w:proofErr w:type="spellEnd"/>
      <w:r w:rsidR="00921806" w:rsidRPr="00921806">
        <w:rPr>
          <w:rFonts w:ascii="Garamond" w:hAnsi="Garamond"/>
          <w:sz w:val="24"/>
          <w:szCs w:val="24"/>
        </w:rPr>
        <w:t xml:space="preserve"> king of Syria and </w:t>
      </w:r>
      <w:proofErr w:type="spellStart"/>
      <w:r w:rsidR="00921806" w:rsidRPr="00921806">
        <w:rPr>
          <w:rFonts w:ascii="Garamond" w:hAnsi="Garamond"/>
          <w:sz w:val="24"/>
          <w:szCs w:val="24"/>
        </w:rPr>
        <w:t>Pekah</w:t>
      </w:r>
      <w:proofErr w:type="spellEnd"/>
      <w:r w:rsidR="00921806" w:rsidRPr="00921806">
        <w:rPr>
          <w:rFonts w:ascii="Garamond" w:hAnsi="Garamond"/>
          <w:sz w:val="24"/>
          <w:szCs w:val="24"/>
        </w:rPr>
        <w:t xml:space="preserve"> the son of </w:t>
      </w:r>
      <w:proofErr w:type="spellStart"/>
      <w:r w:rsidR="00921806" w:rsidRPr="00921806">
        <w:rPr>
          <w:rFonts w:ascii="Garamond" w:hAnsi="Garamond"/>
          <w:sz w:val="24"/>
          <w:szCs w:val="24"/>
        </w:rPr>
        <w:t>Remaliah</w:t>
      </w:r>
      <w:proofErr w:type="spellEnd"/>
      <w:r w:rsidR="00921806" w:rsidRPr="00921806">
        <w:rPr>
          <w:rFonts w:ascii="Garamond" w:hAnsi="Garamond"/>
          <w:sz w:val="24"/>
          <w:szCs w:val="24"/>
        </w:rPr>
        <w:t>, king of Israel, went up to Jerusalem to make w</w:t>
      </w:r>
      <w:r w:rsidR="00921806">
        <w:rPr>
          <w:rFonts w:ascii="Garamond" w:hAnsi="Garamond"/>
          <w:sz w:val="24"/>
          <w:szCs w:val="24"/>
        </w:rPr>
        <w:t>ar against it, but could not conquer</w:t>
      </w:r>
      <w:r w:rsidR="00921806" w:rsidRPr="00921806">
        <w:rPr>
          <w:rFonts w:ascii="Garamond" w:hAnsi="Garamond"/>
          <w:sz w:val="24"/>
          <w:szCs w:val="24"/>
        </w:rPr>
        <w:t xml:space="preserve"> it.</w:t>
      </w:r>
      <w:r w:rsidR="00921806">
        <w:rPr>
          <w:rFonts w:ascii="Garamond" w:hAnsi="Garamond"/>
          <w:sz w:val="24"/>
          <w:szCs w:val="24"/>
        </w:rPr>
        <w:t xml:space="preserve"> (Isaiah 7:1). They most likely wanted to depose Ahaz and replace him with an </w:t>
      </w:r>
      <w:proofErr w:type="gramStart"/>
      <w:r w:rsidR="00921806">
        <w:rPr>
          <w:rFonts w:ascii="Garamond" w:hAnsi="Garamond"/>
          <w:sz w:val="24"/>
          <w:szCs w:val="24"/>
        </w:rPr>
        <w:t>Aramaean which</w:t>
      </w:r>
      <w:proofErr w:type="gramEnd"/>
      <w:r w:rsidR="00921806">
        <w:rPr>
          <w:rFonts w:ascii="Garamond" w:hAnsi="Garamond"/>
          <w:sz w:val="24"/>
          <w:szCs w:val="24"/>
        </w:rPr>
        <w:t xml:space="preserve"> </w:t>
      </w:r>
      <w:r w:rsidR="00921806" w:rsidRPr="00921806">
        <w:rPr>
          <w:rFonts w:ascii="Garamond" w:hAnsi="Garamond"/>
          <w:sz w:val="24"/>
          <w:szCs w:val="24"/>
          <w:u w:val="single"/>
        </w:rPr>
        <w:t xml:space="preserve">would have brought an end to the Davidic dynasty. </w:t>
      </w:r>
    </w:p>
    <w:p w:rsidR="006922A6" w:rsidRDefault="006922A6" w:rsidP="00E00790">
      <w:pPr>
        <w:jc w:val="both"/>
        <w:rPr>
          <w:rFonts w:ascii="Garamond" w:hAnsi="Garamond"/>
          <w:b/>
          <w:sz w:val="24"/>
          <w:szCs w:val="24"/>
        </w:rPr>
      </w:pPr>
      <w:r w:rsidRPr="006922A6">
        <w:rPr>
          <w:rFonts w:ascii="Garamond" w:hAnsi="Garamond"/>
          <w:sz w:val="24"/>
          <w:szCs w:val="24"/>
        </w:rPr>
        <w:lastRenderedPageBreak/>
        <w:t xml:space="preserve">Ahaz was </w:t>
      </w:r>
      <w:r>
        <w:rPr>
          <w:rFonts w:ascii="Garamond" w:hAnsi="Garamond"/>
          <w:sz w:val="24"/>
          <w:szCs w:val="24"/>
        </w:rPr>
        <w:t>at a critical moment and in a state of panic as Isaiah put it: “</w:t>
      </w:r>
      <w:r w:rsidRPr="006922A6">
        <w:rPr>
          <w:rFonts w:ascii="Garamond" w:hAnsi="Garamond"/>
          <w:sz w:val="24"/>
          <w:szCs w:val="24"/>
        </w:rPr>
        <w:t>And it was told to the house of David,</w:t>
      </w:r>
      <w:r>
        <w:rPr>
          <w:rFonts w:ascii="Garamond" w:hAnsi="Garamond"/>
          <w:sz w:val="24"/>
          <w:szCs w:val="24"/>
        </w:rPr>
        <w:t xml:space="preserve"> saying, “Syria’s forces are deployed in Ephraim.</w:t>
      </w:r>
      <w:r w:rsidRPr="006922A6">
        <w:rPr>
          <w:rFonts w:ascii="Garamond" w:hAnsi="Garamond"/>
          <w:sz w:val="24"/>
          <w:szCs w:val="24"/>
        </w:rPr>
        <w:t xml:space="preserve"> </w:t>
      </w:r>
      <w:proofErr w:type="gramStart"/>
      <w:r w:rsidRPr="006922A6">
        <w:rPr>
          <w:rFonts w:ascii="Garamond" w:hAnsi="Garamond"/>
          <w:sz w:val="24"/>
          <w:szCs w:val="24"/>
        </w:rPr>
        <w:t>So</w:t>
      </w:r>
      <w:proofErr w:type="gramEnd"/>
      <w:r w:rsidRPr="006922A6">
        <w:rPr>
          <w:rFonts w:ascii="Garamond" w:hAnsi="Garamond"/>
          <w:sz w:val="24"/>
          <w:szCs w:val="24"/>
        </w:rPr>
        <w:t xml:space="preserve"> his heart and the heart of his pe</w:t>
      </w:r>
      <w:r>
        <w:rPr>
          <w:rFonts w:ascii="Garamond" w:hAnsi="Garamond"/>
          <w:sz w:val="24"/>
          <w:szCs w:val="24"/>
        </w:rPr>
        <w:t>ople were shook</w:t>
      </w:r>
      <w:r w:rsidRPr="006922A6">
        <w:rPr>
          <w:rFonts w:ascii="Garamond" w:hAnsi="Garamond"/>
          <w:sz w:val="24"/>
          <w:szCs w:val="24"/>
        </w:rPr>
        <w:t xml:space="preserve"> as the trees of th</w:t>
      </w:r>
      <w:r>
        <w:rPr>
          <w:rFonts w:ascii="Garamond" w:hAnsi="Garamond"/>
          <w:sz w:val="24"/>
          <w:szCs w:val="24"/>
        </w:rPr>
        <w:t xml:space="preserve">e forest are shake before the wind (Isa. 7:2). </w:t>
      </w:r>
      <w:r w:rsidRPr="006922A6">
        <w:rPr>
          <w:rFonts w:ascii="Garamond" w:hAnsi="Garamond"/>
          <w:b/>
          <w:sz w:val="24"/>
          <w:szCs w:val="24"/>
        </w:rPr>
        <w:t xml:space="preserve">There was only one way to save the Kingdom to implore powerful Assyria for aid. Assyria would save Jerusalem. </w:t>
      </w:r>
    </w:p>
    <w:p w:rsidR="006922A6" w:rsidRDefault="006922A6" w:rsidP="004B5984">
      <w:pPr>
        <w:jc w:val="both"/>
        <w:rPr>
          <w:rFonts w:ascii="Garamond" w:hAnsi="Garamond"/>
          <w:sz w:val="24"/>
          <w:szCs w:val="24"/>
          <w:u w:val="single"/>
        </w:rPr>
      </w:pPr>
      <w:r w:rsidRPr="004B5984">
        <w:rPr>
          <w:rFonts w:ascii="Garamond" w:hAnsi="Garamond"/>
          <w:sz w:val="24"/>
          <w:szCs w:val="24"/>
        </w:rPr>
        <w:t>Isaiah attempted to influence Ahaz he would provide a “sign”</w:t>
      </w:r>
      <w:r w:rsidR="004B5984" w:rsidRPr="004B5984">
        <w:rPr>
          <w:rFonts w:ascii="Garamond" w:hAnsi="Garamond"/>
          <w:sz w:val="24"/>
          <w:szCs w:val="24"/>
        </w:rPr>
        <w:t xml:space="preserve"> to confirm the divine authority of his prophecy but Ahaz motivated by piety did not want to test the Lord. </w:t>
      </w:r>
      <w:r w:rsidR="004B5984">
        <w:rPr>
          <w:rFonts w:ascii="Garamond" w:hAnsi="Garamond"/>
          <w:sz w:val="24"/>
          <w:szCs w:val="24"/>
        </w:rPr>
        <w:t>“</w:t>
      </w:r>
      <w:r w:rsidR="004B5984" w:rsidRPr="004B5984">
        <w:rPr>
          <w:rFonts w:ascii="Garamond" w:hAnsi="Garamond"/>
          <w:sz w:val="24"/>
          <w:szCs w:val="24"/>
        </w:rPr>
        <w:t>Moreover the Lord</w:t>
      </w:r>
      <w:r w:rsidR="004B5984">
        <w:rPr>
          <w:rFonts w:ascii="Garamond" w:hAnsi="Garamond"/>
          <w:sz w:val="24"/>
          <w:szCs w:val="24"/>
        </w:rPr>
        <w:t xml:space="preserve"> spoke again to Ahaz, saying, </w:t>
      </w:r>
      <w:r w:rsidR="004B5984" w:rsidRPr="004B5984">
        <w:rPr>
          <w:rFonts w:ascii="Garamond" w:hAnsi="Garamond"/>
          <w:sz w:val="24"/>
          <w:szCs w:val="24"/>
        </w:rPr>
        <w:t>“Ask a sign for your</w:t>
      </w:r>
      <w:r w:rsidR="004B5984">
        <w:rPr>
          <w:rFonts w:ascii="Garamond" w:hAnsi="Garamond"/>
          <w:sz w:val="24"/>
          <w:szCs w:val="24"/>
        </w:rPr>
        <w:t xml:space="preserve">self from the Lord your God; </w:t>
      </w:r>
      <w:r w:rsidR="004B5984" w:rsidRPr="004B5984">
        <w:rPr>
          <w:rFonts w:ascii="Garamond" w:hAnsi="Garamond"/>
          <w:sz w:val="24"/>
          <w:szCs w:val="24"/>
        </w:rPr>
        <w:t>ask it either in the</w:t>
      </w:r>
      <w:r w:rsidR="004B5984">
        <w:rPr>
          <w:rFonts w:ascii="Garamond" w:hAnsi="Garamond"/>
          <w:sz w:val="24"/>
          <w:szCs w:val="24"/>
        </w:rPr>
        <w:t xml:space="preserve"> depth or in the height above.” </w:t>
      </w:r>
      <w:proofErr w:type="gramStart"/>
      <w:r w:rsidR="004B5984" w:rsidRPr="004B5984">
        <w:rPr>
          <w:rFonts w:ascii="Garamond" w:hAnsi="Garamond"/>
          <w:sz w:val="24"/>
          <w:szCs w:val="24"/>
          <w:u w:val="single"/>
        </w:rPr>
        <w:t>But</w:t>
      </w:r>
      <w:proofErr w:type="gramEnd"/>
      <w:r w:rsidR="004B5984" w:rsidRPr="004B5984">
        <w:rPr>
          <w:rFonts w:ascii="Garamond" w:hAnsi="Garamond"/>
          <w:sz w:val="24"/>
          <w:szCs w:val="24"/>
          <w:u w:val="single"/>
        </w:rPr>
        <w:t xml:space="preserve"> Ahaz said, “I will not ask, nor will I test the Lord!”</w:t>
      </w:r>
    </w:p>
    <w:p w:rsidR="004B5984" w:rsidRDefault="004B5984" w:rsidP="004B5984">
      <w:pPr>
        <w:jc w:val="both"/>
        <w:rPr>
          <w:rFonts w:ascii="Garamond" w:hAnsi="Garamond"/>
          <w:sz w:val="24"/>
          <w:szCs w:val="24"/>
        </w:rPr>
      </w:pPr>
      <w:r w:rsidRPr="004B5984">
        <w:rPr>
          <w:rFonts w:ascii="Garamond" w:hAnsi="Garamond"/>
          <w:sz w:val="24"/>
          <w:szCs w:val="24"/>
        </w:rPr>
        <w:t xml:space="preserve">Ahaz sent messengers </w:t>
      </w:r>
      <w:r>
        <w:rPr>
          <w:rFonts w:ascii="Garamond" w:hAnsi="Garamond"/>
          <w:sz w:val="24"/>
          <w:szCs w:val="24"/>
        </w:rPr>
        <w:t>to Tiglath-pileser</w:t>
      </w:r>
      <w:r w:rsidR="00187CFC">
        <w:rPr>
          <w:rFonts w:ascii="Garamond" w:hAnsi="Garamond"/>
          <w:sz w:val="24"/>
          <w:szCs w:val="24"/>
        </w:rPr>
        <w:t xml:space="preserve"> III</w:t>
      </w:r>
      <w:r>
        <w:rPr>
          <w:rFonts w:ascii="Garamond" w:hAnsi="Garamond"/>
          <w:sz w:val="24"/>
          <w:szCs w:val="24"/>
        </w:rPr>
        <w:t xml:space="preserve"> (</w:t>
      </w:r>
      <w:proofErr w:type="spellStart"/>
      <w:r>
        <w:rPr>
          <w:rFonts w:ascii="Garamond" w:hAnsi="Garamond"/>
          <w:sz w:val="24"/>
          <w:szCs w:val="24"/>
        </w:rPr>
        <w:t>Teaglath</w:t>
      </w:r>
      <w:proofErr w:type="spellEnd"/>
      <w:r>
        <w:rPr>
          <w:rFonts w:ascii="Garamond" w:hAnsi="Garamond"/>
          <w:sz w:val="24"/>
          <w:szCs w:val="24"/>
        </w:rPr>
        <w:t xml:space="preserve"> Pile-</w:t>
      </w:r>
      <w:proofErr w:type="spellStart"/>
      <w:r>
        <w:rPr>
          <w:rFonts w:ascii="Garamond" w:hAnsi="Garamond"/>
          <w:sz w:val="24"/>
          <w:szCs w:val="24"/>
        </w:rPr>
        <w:t>eezer</w:t>
      </w:r>
      <w:proofErr w:type="spellEnd"/>
      <w:r>
        <w:rPr>
          <w:rFonts w:ascii="Garamond" w:hAnsi="Garamond"/>
          <w:sz w:val="24"/>
          <w:szCs w:val="24"/>
        </w:rPr>
        <w:t xml:space="preserve">) the king of Assyria (745-727 </w:t>
      </w:r>
      <w:proofErr w:type="spellStart"/>
      <w:r>
        <w:rPr>
          <w:rFonts w:ascii="Garamond" w:hAnsi="Garamond"/>
          <w:sz w:val="24"/>
          <w:szCs w:val="24"/>
        </w:rPr>
        <w:t>B.C.E</w:t>
      </w:r>
      <w:proofErr w:type="spellEnd"/>
      <w:r>
        <w:rPr>
          <w:rFonts w:ascii="Garamond" w:hAnsi="Garamond"/>
          <w:sz w:val="24"/>
          <w:szCs w:val="24"/>
        </w:rPr>
        <w:t xml:space="preserve">) </w:t>
      </w:r>
      <w:r w:rsidR="00187CFC">
        <w:rPr>
          <w:rFonts w:ascii="Garamond" w:hAnsi="Garamond"/>
          <w:sz w:val="24"/>
          <w:szCs w:val="24"/>
        </w:rPr>
        <w:t>and said: “</w:t>
      </w:r>
      <w:r w:rsidR="00187CFC" w:rsidRPr="00187CFC">
        <w:rPr>
          <w:rFonts w:ascii="Garamond" w:hAnsi="Garamond"/>
          <w:sz w:val="24"/>
          <w:szCs w:val="24"/>
        </w:rPr>
        <w:t>7So Ahaz sent messengers to Tiglath-Pileser[c] king of Assyria, saying, “I am your servant and your son. Come up and save me from the hand of the king of Syria and from the hand of the king of Is</w:t>
      </w:r>
      <w:r w:rsidR="00187CFC">
        <w:rPr>
          <w:rFonts w:ascii="Garamond" w:hAnsi="Garamond"/>
          <w:sz w:val="24"/>
          <w:szCs w:val="24"/>
        </w:rPr>
        <w:t xml:space="preserve">rael, who rise up against me.” </w:t>
      </w:r>
      <w:proofErr w:type="gramStart"/>
      <w:r w:rsidR="00187CFC" w:rsidRPr="00187CFC">
        <w:rPr>
          <w:rFonts w:ascii="Garamond" w:hAnsi="Garamond"/>
          <w:sz w:val="24"/>
          <w:szCs w:val="24"/>
        </w:rPr>
        <w:t>And</w:t>
      </w:r>
      <w:proofErr w:type="gramEnd"/>
      <w:r w:rsidR="00187CFC" w:rsidRPr="00187CFC">
        <w:rPr>
          <w:rFonts w:ascii="Garamond" w:hAnsi="Garamond"/>
          <w:sz w:val="24"/>
          <w:szCs w:val="24"/>
        </w:rPr>
        <w:t xml:space="preserve"> Ahaz took the silver and gold that was found in the house of the Lord, and in the treasuries of the king’s house, and sent it as a pr</w:t>
      </w:r>
      <w:r w:rsidR="00187CFC">
        <w:rPr>
          <w:rFonts w:ascii="Garamond" w:hAnsi="Garamond"/>
          <w:sz w:val="24"/>
          <w:szCs w:val="24"/>
        </w:rPr>
        <w:t xml:space="preserve">esent to the king of Assyria. </w:t>
      </w:r>
      <w:r w:rsidR="00187CFC" w:rsidRPr="00187CFC">
        <w:rPr>
          <w:rFonts w:ascii="Garamond" w:hAnsi="Garamond"/>
          <w:sz w:val="24"/>
          <w:szCs w:val="24"/>
        </w:rPr>
        <w:t>So the king of Assyria heeded him; for the king of Assyria went up against Damascus and took it, carried its people c</w:t>
      </w:r>
      <w:r w:rsidR="00187CFC">
        <w:rPr>
          <w:rFonts w:ascii="Garamond" w:hAnsi="Garamond"/>
          <w:sz w:val="24"/>
          <w:szCs w:val="24"/>
        </w:rPr>
        <w:t xml:space="preserve">aptive to </w:t>
      </w:r>
      <w:proofErr w:type="spellStart"/>
      <w:r w:rsidR="00187CFC">
        <w:rPr>
          <w:rFonts w:ascii="Garamond" w:hAnsi="Garamond"/>
          <w:sz w:val="24"/>
          <w:szCs w:val="24"/>
        </w:rPr>
        <w:t>Kir</w:t>
      </w:r>
      <w:proofErr w:type="spellEnd"/>
      <w:r w:rsidR="00187CFC">
        <w:rPr>
          <w:rFonts w:ascii="Garamond" w:hAnsi="Garamond"/>
          <w:sz w:val="24"/>
          <w:szCs w:val="24"/>
        </w:rPr>
        <w:t xml:space="preserve">, and killed </w:t>
      </w:r>
      <w:proofErr w:type="spellStart"/>
      <w:r w:rsidR="00187CFC">
        <w:rPr>
          <w:rFonts w:ascii="Garamond" w:hAnsi="Garamond"/>
          <w:sz w:val="24"/>
          <w:szCs w:val="24"/>
        </w:rPr>
        <w:t>Rezin</w:t>
      </w:r>
      <w:proofErr w:type="spellEnd"/>
      <w:r w:rsidR="00187CFC">
        <w:rPr>
          <w:rFonts w:ascii="Garamond" w:hAnsi="Garamond"/>
          <w:sz w:val="24"/>
          <w:szCs w:val="24"/>
        </w:rPr>
        <w:t xml:space="preserve"> (king of Syria) (II Kings 16:7-9).”</w:t>
      </w:r>
    </w:p>
    <w:p w:rsidR="00187CFC" w:rsidRDefault="00187CFC" w:rsidP="004B5984">
      <w:pPr>
        <w:jc w:val="both"/>
        <w:rPr>
          <w:rFonts w:ascii="Garamond" w:hAnsi="Garamond"/>
          <w:sz w:val="24"/>
          <w:szCs w:val="24"/>
        </w:rPr>
      </w:pPr>
      <w:r>
        <w:rPr>
          <w:rFonts w:ascii="Garamond" w:hAnsi="Garamond"/>
          <w:sz w:val="24"/>
          <w:szCs w:val="24"/>
        </w:rPr>
        <w:t xml:space="preserve">“To rely upon God rather than on weapons would have been to subordinate political wisdom to faith…the issue was to let faith be the guide in public life: other people’s lives were at stake, the future of the country was in peril. The independence of Judah was surrendered to the king of Assyria. </w:t>
      </w:r>
      <w:proofErr w:type="gramStart"/>
      <w:r>
        <w:rPr>
          <w:rFonts w:ascii="Garamond" w:hAnsi="Garamond"/>
          <w:sz w:val="24"/>
          <w:szCs w:val="24"/>
        </w:rPr>
        <w:t>(</w:t>
      </w:r>
      <w:proofErr w:type="spellStart"/>
      <w:r>
        <w:rPr>
          <w:rFonts w:ascii="Garamond" w:hAnsi="Garamond"/>
          <w:sz w:val="24"/>
          <w:szCs w:val="24"/>
        </w:rPr>
        <w:t>Heschel</w:t>
      </w:r>
      <w:proofErr w:type="spellEnd"/>
      <w:r>
        <w:rPr>
          <w:rFonts w:ascii="Garamond" w:hAnsi="Garamond"/>
          <w:sz w:val="24"/>
          <w:szCs w:val="24"/>
        </w:rPr>
        <w:t>).”</w:t>
      </w:r>
      <w:proofErr w:type="gramEnd"/>
      <w:r>
        <w:rPr>
          <w:rFonts w:ascii="Garamond" w:hAnsi="Garamond"/>
          <w:sz w:val="24"/>
          <w:szCs w:val="24"/>
        </w:rPr>
        <w:t xml:space="preserve"> </w:t>
      </w:r>
    </w:p>
    <w:p w:rsidR="00187CFC" w:rsidRDefault="00187CFC" w:rsidP="004B5984">
      <w:pPr>
        <w:jc w:val="both"/>
        <w:rPr>
          <w:rFonts w:ascii="Garamond" w:hAnsi="Garamond"/>
          <w:sz w:val="24"/>
          <w:szCs w:val="24"/>
        </w:rPr>
      </w:pPr>
      <w:r>
        <w:rPr>
          <w:rFonts w:ascii="Garamond" w:hAnsi="Garamond"/>
          <w:sz w:val="24"/>
          <w:szCs w:val="24"/>
        </w:rPr>
        <w:t xml:space="preserve">Assyria turns against Israel and </w:t>
      </w:r>
      <w:r w:rsidR="00EB7B6E">
        <w:rPr>
          <w:rFonts w:ascii="Garamond" w:hAnsi="Garamond"/>
          <w:sz w:val="24"/>
          <w:szCs w:val="24"/>
        </w:rPr>
        <w:t xml:space="preserve">ravaged its northern territory; this was the first act in Assyrian captivity. Tiglath-pileser III turned south and captured the enemies of Judah. Ahaz visits the king, sees an altar to a pagan God, has a replica built, and places the new altar within the Temple next to the altar of Yahweh. </w:t>
      </w:r>
    </w:p>
    <w:p w:rsidR="00EB7B6E" w:rsidRDefault="00EB7B6E" w:rsidP="00C10EF9">
      <w:pPr>
        <w:jc w:val="both"/>
        <w:rPr>
          <w:rFonts w:ascii="Garamond" w:hAnsi="Garamond"/>
          <w:sz w:val="24"/>
          <w:szCs w:val="24"/>
        </w:rPr>
      </w:pPr>
      <w:r>
        <w:rPr>
          <w:rFonts w:ascii="Garamond" w:hAnsi="Garamond"/>
          <w:sz w:val="24"/>
          <w:szCs w:val="24"/>
        </w:rPr>
        <w:t xml:space="preserve">Isaiah </w:t>
      </w:r>
      <w:r w:rsidR="00FC0008">
        <w:rPr>
          <w:rFonts w:ascii="Garamond" w:hAnsi="Garamond"/>
          <w:sz w:val="24"/>
          <w:szCs w:val="24"/>
        </w:rPr>
        <w:t>asks Ahaz to believe that God</w:t>
      </w:r>
      <w:r>
        <w:rPr>
          <w:rFonts w:ascii="Garamond" w:hAnsi="Garamond"/>
          <w:sz w:val="24"/>
          <w:szCs w:val="24"/>
        </w:rPr>
        <w:t xml:space="preserve"> governs history and </w:t>
      </w:r>
      <w:r w:rsidR="00FC0008">
        <w:rPr>
          <w:rFonts w:ascii="Garamond" w:hAnsi="Garamond"/>
          <w:sz w:val="24"/>
          <w:szCs w:val="24"/>
        </w:rPr>
        <w:t xml:space="preserve">neither coalitions nor alliances, even the might of Assyria would not last forever – the world is in the hands of God. Ahaz abandons his religious principles a gulf was separating the Prophet Isaiah and the King </w:t>
      </w:r>
      <w:r w:rsidR="00C10EF9">
        <w:rPr>
          <w:rFonts w:ascii="Garamond" w:hAnsi="Garamond"/>
          <w:sz w:val="24"/>
          <w:szCs w:val="24"/>
        </w:rPr>
        <w:t>in</w:t>
      </w:r>
      <w:r w:rsidR="00FC0008">
        <w:rPr>
          <w:rFonts w:ascii="Garamond" w:hAnsi="Garamond"/>
          <w:sz w:val="24"/>
          <w:szCs w:val="24"/>
        </w:rPr>
        <w:t xml:space="preserve"> thinking and understanding. Isaiah insists the Assyria would be a disaster: “Because these people refused</w:t>
      </w:r>
      <w:r w:rsidR="00C10EF9">
        <w:rPr>
          <w:rFonts w:ascii="Garamond" w:hAnsi="Garamond"/>
          <w:sz w:val="24"/>
          <w:szCs w:val="24"/>
        </w:rPr>
        <w:t xml:space="preserve"> t</w:t>
      </w:r>
      <w:r w:rsidR="00FC0008" w:rsidRPr="00FC0008">
        <w:rPr>
          <w:rFonts w:ascii="Garamond" w:hAnsi="Garamond"/>
          <w:sz w:val="24"/>
          <w:szCs w:val="24"/>
        </w:rPr>
        <w:t xml:space="preserve">he waters of </w:t>
      </w:r>
      <w:proofErr w:type="spellStart"/>
      <w:r w:rsidR="00FC0008" w:rsidRPr="00FC0008">
        <w:rPr>
          <w:rFonts w:ascii="Garamond" w:hAnsi="Garamond"/>
          <w:sz w:val="24"/>
          <w:szCs w:val="24"/>
        </w:rPr>
        <w:t>Shiloah</w:t>
      </w:r>
      <w:proofErr w:type="spellEnd"/>
      <w:r w:rsidR="00C10EF9">
        <w:rPr>
          <w:rFonts w:ascii="Garamond" w:hAnsi="Garamond"/>
          <w:sz w:val="24"/>
          <w:szCs w:val="24"/>
        </w:rPr>
        <w:t xml:space="preserve"> (a place of the first temple and the person of the Messiah – “The </w:t>
      </w:r>
      <w:r w:rsidR="00C10EF9" w:rsidRPr="00C10EF9">
        <w:rPr>
          <w:rFonts w:ascii="Garamond" w:hAnsi="Garamond"/>
          <w:sz w:val="24"/>
          <w:szCs w:val="24"/>
        </w:rPr>
        <w:t>scept</w:t>
      </w:r>
      <w:r w:rsidR="00C10EF9">
        <w:rPr>
          <w:rFonts w:ascii="Garamond" w:hAnsi="Garamond"/>
          <w:sz w:val="24"/>
          <w:szCs w:val="24"/>
        </w:rPr>
        <w:t xml:space="preserve">er shall not depart from Judah, </w:t>
      </w:r>
      <w:r w:rsidR="00C10EF9" w:rsidRPr="00C10EF9">
        <w:rPr>
          <w:rFonts w:ascii="Garamond" w:hAnsi="Garamond"/>
          <w:sz w:val="24"/>
          <w:szCs w:val="24"/>
        </w:rPr>
        <w:t xml:space="preserve">Nor a </w:t>
      </w:r>
      <w:r w:rsidR="00C10EF9">
        <w:rPr>
          <w:rFonts w:ascii="Garamond" w:hAnsi="Garamond"/>
          <w:sz w:val="24"/>
          <w:szCs w:val="24"/>
        </w:rPr>
        <w:t xml:space="preserve">lawgiver from between his feet, Until Shiloh comes; </w:t>
      </w:r>
      <w:r w:rsidR="00C10EF9" w:rsidRPr="00C10EF9">
        <w:rPr>
          <w:rFonts w:ascii="Garamond" w:hAnsi="Garamond"/>
          <w:sz w:val="24"/>
          <w:szCs w:val="24"/>
        </w:rPr>
        <w:t>And to Him shall be the obedience of the people.</w:t>
      </w:r>
      <w:r w:rsidR="00C10EF9">
        <w:rPr>
          <w:rFonts w:ascii="Garamond" w:hAnsi="Garamond"/>
          <w:sz w:val="24"/>
          <w:szCs w:val="24"/>
        </w:rPr>
        <w:t xml:space="preserve"> Gen 49:10”) that flow softly…the Lord brings up over them the waters of the River, strong and mighty— </w:t>
      </w:r>
      <w:r w:rsidR="00FC0008" w:rsidRPr="00FC0008">
        <w:rPr>
          <w:rFonts w:ascii="Garamond" w:hAnsi="Garamond"/>
          <w:sz w:val="24"/>
          <w:szCs w:val="24"/>
        </w:rPr>
        <w:t>The kin</w:t>
      </w:r>
      <w:r w:rsidR="00C10EF9">
        <w:rPr>
          <w:rFonts w:ascii="Garamond" w:hAnsi="Garamond"/>
          <w:sz w:val="24"/>
          <w:szCs w:val="24"/>
        </w:rPr>
        <w:t xml:space="preserve">g of Assyria and all his glory; He will go up over all his channels and go over all his banks. He will pass through Judah, He will overflow and pass over, He will reach up to the neck; </w:t>
      </w:r>
      <w:proofErr w:type="gramStart"/>
      <w:r w:rsidR="00FC0008" w:rsidRPr="00FC0008">
        <w:rPr>
          <w:rFonts w:ascii="Garamond" w:hAnsi="Garamond"/>
          <w:sz w:val="24"/>
          <w:szCs w:val="24"/>
        </w:rPr>
        <w:t>And</w:t>
      </w:r>
      <w:proofErr w:type="gramEnd"/>
      <w:r w:rsidR="00FC0008" w:rsidRPr="00FC0008">
        <w:rPr>
          <w:rFonts w:ascii="Garamond" w:hAnsi="Garamond"/>
          <w:sz w:val="24"/>
          <w:szCs w:val="24"/>
        </w:rPr>
        <w:t xml:space="preserve"> </w:t>
      </w:r>
      <w:r w:rsidR="00C10EF9">
        <w:rPr>
          <w:rFonts w:ascii="Garamond" w:hAnsi="Garamond"/>
          <w:sz w:val="24"/>
          <w:szCs w:val="24"/>
        </w:rPr>
        <w:t xml:space="preserve">the stretching out of his wings will </w:t>
      </w:r>
      <w:r w:rsidR="00FC0008" w:rsidRPr="00FC0008">
        <w:rPr>
          <w:rFonts w:ascii="Garamond" w:hAnsi="Garamond"/>
          <w:sz w:val="24"/>
          <w:szCs w:val="24"/>
        </w:rPr>
        <w:t>fill the breadth of Your land, O Immanuel</w:t>
      </w:r>
      <w:r w:rsidR="00C10EF9">
        <w:rPr>
          <w:rFonts w:ascii="Garamond" w:hAnsi="Garamond"/>
          <w:sz w:val="24"/>
          <w:szCs w:val="24"/>
        </w:rPr>
        <w:t xml:space="preserve"> Isaiah 8:6-8). ”</w:t>
      </w:r>
    </w:p>
    <w:p w:rsidR="00C10EF9" w:rsidRPr="004B5984" w:rsidRDefault="00C10EF9" w:rsidP="00C10EF9">
      <w:pPr>
        <w:jc w:val="both"/>
        <w:rPr>
          <w:rFonts w:ascii="Garamond" w:hAnsi="Garamond"/>
          <w:sz w:val="24"/>
          <w:szCs w:val="24"/>
        </w:rPr>
      </w:pPr>
      <w:proofErr w:type="gramStart"/>
      <w:r>
        <w:rPr>
          <w:rFonts w:ascii="Garamond" w:hAnsi="Garamond"/>
          <w:sz w:val="24"/>
          <w:szCs w:val="24"/>
        </w:rPr>
        <w:t>Ahaz is succeeded by his son Hezekiah</w:t>
      </w:r>
      <w:proofErr w:type="gramEnd"/>
      <w:r>
        <w:rPr>
          <w:rFonts w:ascii="Garamond" w:hAnsi="Garamond"/>
          <w:sz w:val="24"/>
          <w:szCs w:val="24"/>
        </w:rPr>
        <w:t xml:space="preserve"> (715-687</w:t>
      </w:r>
      <w:r w:rsidR="00444889">
        <w:rPr>
          <w:rFonts w:ascii="Garamond" w:hAnsi="Garamond"/>
          <w:sz w:val="24"/>
          <w:szCs w:val="24"/>
        </w:rPr>
        <w:t xml:space="preserve"> </w:t>
      </w:r>
      <w:proofErr w:type="spellStart"/>
      <w:r w:rsidR="00444889">
        <w:rPr>
          <w:rFonts w:ascii="Garamond" w:hAnsi="Garamond"/>
          <w:sz w:val="24"/>
          <w:szCs w:val="24"/>
        </w:rPr>
        <w:t>B.C.E</w:t>
      </w:r>
      <w:proofErr w:type="spellEnd"/>
      <w:r>
        <w:rPr>
          <w:rFonts w:ascii="Garamond" w:hAnsi="Garamond"/>
          <w:sz w:val="24"/>
          <w:szCs w:val="24"/>
        </w:rPr>
        <w:t>)</w:t>
      </w:r>
      <w:r w:rsidR="00444889">
        <w:rPr>
          <w:rFonts w:ascii="Garamond" w:hAnsi="Garamond"/>
          <w:sz w:val="24"/>
          <w:szCs w:val="24"/>
        </w:rPr>
        <w:t xml:space="preserve"> who was the opposite of his father, Isaiah predicted that as a child he would that he be the greatest king ever of Judah. His first act was to repair and purge the Temple of its pagan vessels and to reorganize the services of the priests and Levites (II Chron.29:3-36). Gradually however, the people became impatient with their submission and perpetual tributes give to Assyria. In 711, Sargon II (son of </w:t>
      </w:r>
      <w:r w:rsidR="00444889">
        <w:rPr>
          <w:rFonts w:ascii="Garamond" w:hAnsi="Garamond"/>
          <w:sz w:val="24"/>
          <w:szCs w:val="24"/>
        </w:rPr>
        <w:t>Tiglath-pileser III</w:t>
      </w:r>
      <w:r w:rsidR="00444889">
        <w:rPr>
          <w:rFonts w:ascii="Garamond" w:hAnsi="Garamond"/>
          <w:sz w:val="24"/>
          <w:szCs w:val="24"/>
        </w:rPr>
        <w:t xml:space="preserve">, new king of Assyria) recorded that instead of offerings </w:t>
      </w:r>
      <w:proofErr w:type="gramStart"/>
      <w:r w:rsidR="00444889">
        <w:rPr>
          <w:rFonts w:ascii="Garamond" w:hAnsi="Garamond"/>
          <w:sz w:val="24"/>
          <w:szCs w:val="24"/>
        </w:rPr>
        <w:t>being presented</w:t>
      </w:r>
      <w:proofErr w:type="gramEnd"/>
      <w:r w:rsidR="00444889">
        <w:rPr>
          <w:rFonts w:ascii="Garamond" w:hAnsi="Garamond"/>
          <w:sz w:val="24"/>
          <w:szCs w:val="24"/>
        </w:rPr>
        <w:t xml:space="preserve"> to “Ashur” (Pagan god of Assyrians) it was being sent to the king of Egypt. </w:t>
      </w:r>
    </w:p>
    <w:sectPr w:rsidR="00C10EF9" w:rsidRPr="004B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E6"/>
    <w:rsid w:val="000768E6"/>
    <w:rsid w:val="00187CFC"/>
    <w:rsid w:val="001913FA"/>
    <w:rsid w:val="00444889"/>
    <w:rsid w:val="00453C01"/>
    <w:rsid w:val="004B5984"/>
    <w:rsid w:val="0058357F"/>
    <w:rsid w:val="006922A6"/>
    <w:rsid w:val="006A446C"/>
    <w:rsid w:val="008A40D0"/>
    <w:rsid w:val="00921806"/>
    <w:rsid w:val="00A92A9F"/>
    <w:rsid w:val="00A95C94"/>
    <w:rsid w:val="00AF7ECF"/>
    <w:rsid w:val="00C10EF9"/>
    <w:rsid w:val="00DA0FE8"/>
    <w:rsid w:val="00E00790"/>
    <w:rsid w:val="00EB7B6E"/>
    <w:rsid w:val="00FC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D438"/>
  <w15:chartTrackingRefBased/>
  <w15:docId w15:val="{C4CE3BF7-7B28-447D-B037-894B3D62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8E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00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592">
      <w:bodyDiv w:val="1"/>
      <w:marLeft w:val="0"/>
      <w:marRight w:val="0"/>
      <w:marTop w:val="0"/>
      <w:marBottom w:val="0"/>
      <w:divBdr>
        <w:top w:val="none" w:sz="0" w:space="0" w:color="auto"/>
        <w:left w:val="none" w:sz="0" w:space="0" w:color="auto"/>
        <w:bottom w:val="none" w:sz="0" w:space="0" w:color="auto"/>
        <w:right w:val="none" w:sz="0" w:space="0" w:color="auto"/>
      </w:divBdr>
    </w:div>
    <w:div w:id="180167166">
      <w:bodyDiv w:val="1"/>
      <w:marLeft w:val="0"/>
      <w:marRight w:val="0"/>
      <w:marTop w:val="0"/>
      <w:marBottom w:val="0"/>
      <w:divBdr>
        <w:top w:val="none" w:sz="0" w:space="0" w:color="auto"/>
        <w:left w:val="none" w:sz="0" w:space="0" w:color="auto"/>
        <w:bottom w:val="none" w:sz="0" w:space="0" w:color="auto"/>
        <w:right w:val="none" w:sz="0" w:space="0" w:color="auto"/>
      </w:divBdr>
    </w:div>
    <w:div w:id="8902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Andrew Barakos</dc:creator>
  <cp:keywords/>
  <dc:description/>
  <cp:lastModifiedBy>Fr. Andrew Barakos</cp:lastModifiedBy>
  <cp:revision>3</cp:revision>
  <dcterms:created xsi:type="dcterms:W3CDTF">2023-09-25T18:08:00Z</dcterms:created>
  <dcterms:modified xsi:type="dcterms:W3CDTF">2023-09-26T01:10:00Z</dcterms:modified>
</cp:coreProperties>
</file>